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5F" w:rsidRDefault="003B0C5F" w:rsidP="003B0C5F">
      <w:pPr>
        <w:tabs>
          <w:tab w:val="num" w:pos="426"/>
        </w:tabs>
        <w:jc w:val="both"/>
      </w:pPr>
      <w:r>
        <w:rPr>
          <w:szCs w:val="24"/>
          <w:u w:val="single"/>
        </w:rPr>
        <w:t>Wind speed 10 and 50 year return levels</w:t>
      </w:r>
      <w:r w:rsidRPr="00242231">
        <w:rPr>
          <w:szCs w:val="24"/>
          <w:u w:val="single"/>
        </w:rPr>
        <w:t>:</w:t>
      </w:r>
      <w:r>
        <w:rPr>
          <w:szCs w:val="24"/>
        </w:rPr>
        <w:t xml:space="preserve"> </w:t>
      </w:r>
      <w:r w:rsidRPr="00ED01E5">
        <w:rPr>
          <w:szCs w:val="24"/>
        </w:rPr>
        <w:t xml:space="preserve">This dataset is </w:t>
      </w:r>
      <w:r w:rsidR="00DD1807">
        <w:rPr>
          <w:szCs w:val="24"/>
        </w:rPr>
        <w:t>a part</w:t>
      </w:r>
      <w:r w:rsidR="00DD1807" w:rsidRPr="00ED01E5">
        <w:rPr>
          <w:szCs w:val="24"/>
        </w:rPr>
        <w:t xml:space="preserve"> </w:t>
      </w:r>
      <w:r w:rsidRPr="00ED01E5">
        <w:rPr>
          <w:szCs w:val="24"/>
        </w:rPr>
        <w:t>of FMI</w:t>
      </w:r>
      <w:r>
        <w:rPr>
          <w:szCs w:val="24"/>
        </w:rPr>
        <w:t xml:space="preserve">’s </w:t>
      </w:r>
      <w:proofErr w:type="spellStart"/>
      <w:r>
        <w:rPr>
          <w:szCs w:val="24"/>
        </w:rPr>
        <w:t>BioClimFMI</w:t>
      </w:r>
      <w:proofErr w:type="spellEnd"/>
      <w:r>
        <w:rPr>
          <w:szCs w:val="24"/>
        </w:rPr>
        <w:t xml:space="preserve"> gridded datasets produced mainly as a contribution of the </w:t>
      </w:r>
      <w:proofErr w:type="spellStart"/>
      <w:r>
        <w:rPr>
          <w:szCs w:val="24"/>
        </w:rPr>
        <w:t>Forbio</w:t>
      </w:r>
      <w:proofErr w:type="spellEnd"/>
      <w:r>
        <w:rPr>
          <w:szCs w:val="24"/>
        </w:rPr>
        <w:t>-project. Dataset include derived climatological variables needed mainly in forestry and agricultural applications. In this dataset</w:t>
      </w:r>
      <w:r w:rsidR="00DD1807">
        <w:rPr>
          <w:szCs w:val="24"/>
        </w:rPr>
        <w:t>,</w:t>
      </w:r>
      <w:r>
        <w:rPr>
          <w:szCs w:val="24"/>
        </w:rPr>
        <w:t xml:space="preserve"> the 10 and 50 year return levels of maximum wind speed</w:t>
      </w:r>
      <w:r w:rsidR="00DD1807">
        <w:rPr>
          <w:szCs w:val="24"/>
        </w:rPr>
        <w:t xml:space="preserve"> are presented</w:t>
      </w:r>
      <w:r>
        <w:rPr>
          <w:szCs w:val="24"/>
        </w:rPr>
        <w:t>. The values are calculated for the period of 1979</w:t>
      </w:r>
      <w:r w:rsidR="00DD1807" w:rsidRPr="00730C53">
        <w:t>–</w:t>
      </w:r>
      <w:r>
        <w:rPr>
          <w:szCs w:val="24"/>
        </w:rPr>
        <w:t>201</w:t>
      </w:r>
      <w:r w:rsidR="00DD1807">
        <w:rPr>
          <w:szCs w:val="24"/>
        </w:rPr>
        <w:t>5</w:t>
      </w:r>
      <w:r>
        <w:rPr>
          <w:szCs w:val="24"/>
        </w:rPr>
        <w:t xml:space="preserve"> using the reanalyzed ERA Interim data. Spatial resolution is 20 m </w:t>
      </w:r>
      <w:r w:rsidR="00DD1807">
        <w:rPr>
          <w:szCs w:val="24"/>
        </w:rPr>
        <w:t>×</w:t>
      </w:r>
      <w:r>
        <w:rPr>
          <w:szCs w:val="24"/>
        </w:rPr>
        <w:t xml:space="preserve"> 20 m. This dataset is available in </w:t>
      </w:r>
      <w:proofErr w:type="spellStart"/>
      <w:r>
        <w:rPr>
          <w:szCs w:val="24"/>
        </w:rPr>
        <w:t>GeoTIFF</w:t>
      </w:r>
      <w:proofErr w:type="spellEnd"/>
      <w:r w:rsidRPr="00ED01E5">
        <w:rPr>
          <w:szCs w:val="24"/>
        </w:rPr>
        <w:t>-format</w:t>
      </w:r>
      <w:r>
        <w:rPr>
          <w:szCs w:val="24"/>
        </w:rPr>
        <w:t>.</w:t>
      </w:r>
      <w:r w:rsidRPr="001E7486">
        <w:rPr>
          <w:szCs w:val="24"/>
        </w:rPr>
        <w:t xml:space="preserve"> </w:t>
      </w:r>
      <w:r>
        <w:rPr>
          <w:szCs w:val="24"/>
        </w:rPr>
        <w:t xml:space="preserve">The method and the data used in creation of </w:t>
      </w:r>
      <w:r w:rsidR="00DD1807">
        <w:rPr>
          <w:szCs w:val="24"/>
        </w:rPr>
        <w:t xml:space="preserve">the </w:t>
      </w:r>
      <w:r>
        <w:rPr>
          <w:szCs w:val="24"/>
        </w:rPr>
        <w:t xml:space="preserve">dataset </w:t>
      </w:r>
      <w:r w:rsidR="00DD1807">
        <w:rPr>
          <w:szCs w:val="24"/>
        </w:rPr>
        <w:t>are</w:t>
      </w:r>
      <w:r>
        <w:rPr>
          <w:szCs w:val="24"/>
        </w:rPr>
        <w:t xml:space="preserve"> described in </w:t>
      </w:r>
      <w:r w:rsidR="00DD1807">
        <w:rPr>
          <w:szCs w:val="24"/>
        </w:rPr>
        <w:t xml:space="preserve">the </w:t>
      </w:r>
      <w:r>
        <w:rPr>
          <w:szCs w:val="24"/>
        </w:rPr>
        <w:t xml:space="preserve">publication: </w:t>
      </w:r>
      <w:r w:rsidRPr="003B0C5F">
        <w:t>Venäläinen, A</w:t>
      </w:r>
      <w:r w:rsidRPr="00730C53">
        <w:t xml:space="preserve">., Laapas, M., Pirinen, P. I., Horttanainen, M., Hyvönen, R., Lehtonen, I., Junila, P., Hou, M., and Peltola, H., 2017: Estimation of the high-resolution variability of extreme wind speeds for a better management of wind damage risks to forest-based </w:t>
      </w:r>
      <w:proofErr w:type="spellStart"/>
      <w:r w:rsidRPr="00730C53">
        <w:t>bioeconomy</w:t>
      </w:r>
      <w:proofErr w:type="spellEnd"/>
      <w:r w:rsidRPr="00730C53">
        <w:t xml:space="preserve">, Earth Syst. </w:t>
      </w:r>
      <w:proofErr w:type="spellStart"/>
      <w:r w:rsidRPr="00730C53">
        <w:t>Dynam</w:t>
      </w:r>
      <w:proofErr w:type="spellEnd"/>
      <w:r w:rsidRPr="00730C53">
        <w:t xml:space="preserve">., 8, 529–545, </w:t>
      </w:r>
      <w:hyperlink r:id="rId5" w:history="1">
        <w:r w:rsidRPr="008C5BBF">
          <w:rPr>
            <w:rStyle w:val="Hyperlink"/>
          </w:rPr>
          <w:t>https://doi.org/10.5194/</w:t>
        </w:r>
      </w:hyperlink>
      <w:r>
        <w:t xml:space="preserve"> </w:t>
      </w:r>
      <w:r w:rsidRPr="00730C53">
        <w:t>esd-8-529-2017</w:t>
      </w:r>
      <w:r>
        <w:t>.</w:t>
      </w:r>
    </w:p>
    <w:p w:rsidR="00BF59CB" w:rsidRDefault="00B7129F"/>
    <w:p w:rsidR="003B0C5F" w:rsidRDefault="003B0C5F"/>
    <w:p w:rsidR="003B0C5F" w:rsidRPr="00B7129F" w:rsidRDefault="003B0C5F" w:rsidP="003B0C5F">
      <w:pPr>
        <w:tabs>
          <w:tab w:val="num" w:pos="426"/>
        </w:tabs>
        <w:jc w:val="both"/>
        <w:rPr>
          <w:lang w:val="fi-FI"/>
        </w:rPr>
      </w:pPr>
      <w:r w:rsidRPr="00B7129F">
        <w:rPr>
          <w:szCs w:val="24"/>
          <w:u w:val="single"/>
          <w:lang w:val="fi-FI"/>
        </w:rPr>
        <w:t>Tuulen nopeuden 10 ja 50 vuoden toistuvuustasot</w:t>
      </w:r>
      <w:r w:rsidRPr="00B7129F">
        <w:rPr>
          <w:szCs w:val="24"/>
          <w:lang w:val="fi-FI"/>
        </w:rPr>
        <w:t xml:space="preserve">: Tämä aineisto on osa Ilmatieteen laitoksen tuottamasta </w:t>
      </w:r>
      <w:proofErr w:type="spellStart"/>
      <w:r w:rsidRPr="00B7129F">
        <w:rPr>
          <w:szCs w:val="24"/>
          <w:lang w:val="fi-FI"/>
        </w:rPr>
        <w:t>BioClimFMI</w:t>
      </w:r>
      <w:proofErr w:type="spellEnd"/>
      <w:r w:rsidRPr="00B7129F">
        <w:rPr>
          <w:szCs w:val="24"/>
          <w:lang w:val="fi-FI"/>
        </w:rPr>
        <w:t xml:space="preserve"> aineistokok</w:t>
      </w:r>
      <w:r>
        <w:rPr>
          <w:szCs w:val="24"/>
          <w:lang w:val="fi-FI"/>
        </w:rPr>
        <w:t xml:space="preserve">onaisuudesta, joka on suurelta osin tuotettu </w:t>
      </w:r>
      <w:proofErr w:type="spellStart"/>
      <w:r>
        <w:rPr>
          <w:szCs w:val="24"/>
          <w:lang w:val="fi-FI"/>
        </w:rPr>
        <w:t>Forbio</w:t>
      </w:r>
      <w:proofErr w:type="spellEnd"/>
      <w:r>
        <w:rPr>
          <w:szCs w:val="24"/>
          <w:lang w:val="fi-FI"/>
        </w:rPr>
        <w:t>-hankkeen yhteydessä. Aineistokokonaisuus sisältää joukon ilmastomuuttujia, joita voidaan hyödyntää maa- ja metsätaloudellisessa tutkimuksessa ja sovellutuksissa. Tässä aineistossa on</w:t>
      </w:r>
      <w:r w:rsidR="00DD1807">
        <w:rPr>
          <w:szCs w:val="24"/>
          <w:lang w:val="fi-FI"/>
        </w:rPr>
        <w:t xml:space="preserve"> esitetty</w:t>
      </w:r>
      <w:r>
        <w:rPr>
          <w:szCs w:val="24"/>
          <w:lang w:val="fi-FI"/>
        </w:rPr>
        <w:t xml:space="preserve"> tuulen nopeuden 10 ja 50 vuoden toistuvuustasot. Laskennan pohjana on</w:t>
      </w:r>
      <w:r w:rsidR="00DD1807">
        <w:rPr>
          <w:szCs w:val="24"/>
          <w:lang w:val="fi-FI"/>
        </w:rPr>
        <w:t xml:space="preserve"> käytetty</w:t>
      </w:r>
      <w:r>
        <w:rPr>
          <w:szCs w:val="24"/>
          <w:lang w:val="fi-FI"/>
        </w:rPr>
        <w:t xml:space="preserve"> vuosien 1979–201</w:t>
      </w:r>
      <w:r w:rsidR="00DD1807">
        <w:rPr>
          <w:szCs w:val="24"/>
          <w:lang w:val="fi-FI"/>
        </w:rPr>
        <w:t>5</w:t>
      </w:r>
      <w:r>
        <w:rPr>
          <w:szCs w:val="24"/>
          <w:lang w:val="fi-FI"/>
        </w:rPr>
        <w:t xml:space="preserve"> ERA </w:t>
      </w:r>
      <w:proofErr w:type="spellStart"/>
      <w:r>
        <w:rPr>
          <w:szCs w:val="24"/>
          <w:lang w:val="fi-FI"/>
        </w:rPr>
        <w:t>Interim</w:t>
      </w:r>
      <w:proofErr w:type="spellEnd"/>
      <w:r>
        <w:rPr>
          <w:szCs w:val="24"/>
          <w:lang w:val="fi-FI"/>
        </w:rPr>
        <w:t xml:space="preserve"> uudelleenanalyysi</w:t>
      </w:r>
      <w:r w:rsidR="00DD1807">
        <w:rPr>
          <w:szCs w:val="24"/>
          <w:lang w:val="fi-FI"/>
        </w:rPr>
        <w:t>-aineistoa</w:t>
      </w:r>
      <w:r>
        <w:rPr>
          <w:szCs w:val="24"/>
          <w:lang w:val="fi-FI"/>
        </w:rPr>
        <w:t xml:space="preserve">. </w:t>
      </w:r>
      <w:proofErr w:type="spellStart"/>
      <w:proofErr w:type="gramStart"/>
      <w:r>
        <w:rPr>
          <w:szCs w:val="24"/>
          <w:lang w:val="fi-FI"/>
        </w:rPr>
        <w:t>GeoTIFF</w:t>
      </w:r>
      <w:proofErr w:type="spellEnd"/>
      <w:r>
        <w:rPr>
          <w:szCs w:val="24"/>
          <w:lang w:val="fi-FI"/>
        </w:rPr>
        <w:t xml:space="preserve"> -aineiston alueellinen tarkkuus on 20 m </w:t>
      </w:r>
      <w:r w:rsidR="00DD1807">
        <w:rPr>
          <w:szCs w:val="24"/>
          <w:lang w:val="fi-FI"/>
        </w:rPr>
        <w:t>×</w:t>
      </w:r>
      <w:r>
        <w:rPr>
          <w:szCs w:val="24"/>
          <w:lang w:val="fi-FI"/>
        </w:rPr>
        <w:t xml:space="preserve"> 20 m. Aineiston </w:t>
      </w:r>
      <w:r w:rsidR="00DD1807">
        <w:rPr>
          <w:szCs w:val="24"/>
          <w:lang w:val="fi-FI"/>
        </w:rPr>
        <w:t xml:space="preserve">tuottamisessa </w:t>
      </w:r>
      <w:r>
        <w:rPr>
          <w:szCs w:val="24"/>
          <w:lang w:val="fi-FI"/>
        </w:rPr>
        <w:t xml:space="preserve">käytetty menetelmä on esitelty </w:t>
      </w:r>
      <w:r w:rsidR="00B7129F">
        <w:rPr>
          <w:szCs w:val="24"/>
          <w:lang w:val="fi-FI"/>
        </w:rPr>
        <w:t>julkaisussa: Venäläinen</w:t>
      </w:r>
      <w:r w:rsidRPr="003B0C5F">
        <w:rPr>
          <w:lang w:val="fi-FI"/>
        </w:rPr>
        <w:t>, A., Laapas, M., Pirinen, P. I., Horttanainen, M., Hyvönen, R., Lehtonen, I., Junila, P., Hou, M., and Peltola, H., 2017: Estimation of the high-resolution variability of extreme wind speeds for a better management of wind damage risks to forest-based bioeconomy, Earth Syst.</w:t>
      </w:r>
      <w:proofErr w:type="gramEnd"/>
      <w:r w:rsidRPr="003B0C5F">
        <w:rPr>
          <w:lang w:val="fi-FI"/>
        </w:rPr>
        <w:t xml:space="preserve"> </w:t>
      </w:r>
      <w:proofErr w:type="spellStart"/>
      <w:r w:rsidRPr="00B7129F">
        <w:rPr>
          <w:lang w:val="fi-FI"/>
        </w:rPr>
        <w:t>Dynam</w:t>
      </w:r>
      <w:proofErr w:type="spellEnd"/>
      <w:r w:rsidRPr="00B7129F">
        <w:rPr>
          <w:lang w:val="fi-FI"/>
        </w:rPr>
        <w:t xml:space="preserve">., 8, 529–545, </w:t>
      </w:r>
      <w:hyperlink r:id="rId6" w:history="1">
        <w:r w:rsidRPr="00B7129F">
          <w:rPr>
            <w:rStyle w:val="Hyperlink"/>
            <w:lang w:val="fi-FI"/>
          </w:rPr>
          <w:t>https://doi.org/10.5194/</w:t>
        </w:r>
      </w:hyperlink>
      <w:r w:rsidRPr="00B7129F">
        <w:rPr>
          <w:lang w:val="fi-FI"/>
        </w:rPr>
        <w:t xml:space="preserve"> esd-8-</w:t>
      </w:r>
      <w:proofErr w:type="gramStart"/>
      <w:r w:rsidRPr="00B7129F">
        <w:rPr>
          <w:lang w:val="fi-FI"/>
        </w:rPr>
        <w:t>529-2017</w:t>
      </w:r>
      <w:proofErr w:type="gramEnd"/>
      <w:r w:rsidRPr="00B7129F">
        <w:rPr>
          <w:lang w:val="fi-FI"/>
        </w:rPr>
        <w:t>.</w:t>
      </w:r>
    </w:p>
    <w:p w:rsidR="003B0C5F" w:rsidRPr="003B0C5F" w:rsidRDefault="003B0C5F">
      <w:pPr>
        <w:rPr>
          <w:lang w:val="fi-FI"/>
        </w:rPr>
      </w:pPr>
      <w:bookmarkStart w:id="0" w:name="_GoBack"/>
      <w:bookmarkEnd w:id="0"/>
    </w:p>
    <w:sectPr w:rsidR="003B0C5F" w:rsidRPr="003B0C5F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C6B30"/>
    <w:multiLevelType w:val="hybridMultilevel"/>
    <w:tmpl w:val="F9527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5F"/>
    <w:rsid w:val="003B0C5F"/>
    <w:rsid w:val="0067432A"/>
    <w:rsid w:val="00A22556"/>
    <w:rsid w:val="00B7129F"/>
    <w:rsid w:val="00DD1807"/>
    <w:rsid w:val="00F4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835DF-22AA-40E7-AD3D-42FF0C3C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C5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B0C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8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80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5194/" TargetMode="External"/><Relationship Id="rId5" Type="http://schemas.openxmlformats.org/officeDocument/2006/relationships/hyperlink" Target="https://doi.org/10.51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Finnish Meteorological Institute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Venäläinen</dc:creator>
  <cp:keywords/>
  <dc:description/>
  <cp:lastModifiedBy>Ari Venäläinen</cp:lastModifiedBy>
  <cp:revision>2</cp:revision>
  <dcterms:created xsi:type="dcterms:W3CDTF">2018-03-21T06:27:00Z</dcterms:created>
  <dcterms:modified xsi:type="dcterms:W3CDTF">2018-03-21T06:27:00Z</dcterms:modified>
</cp:coreProperties>
</file>